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（学术硕士</w:t>
            </w:r>
            <w:r>
              <w:rPr>
                <w:rFonts w:hint="eastAsia"/>
                <w:color w:val="auto"/>
                <w:lang w:val="en-US" w:eastAsia="zh-CN"/>
              </w:rPr>
              <w:t>/专业硕士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018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15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</w:t>
            </w:r>
            <w:r>
              <w:rPr>
                <w:rFonts w:hint="eastAsia"/>
                <w:color w:val="auto"/>
              </w:rPr>
              <w:t>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作为项目负责人的科研经费共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万元，年均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论文名称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 合同号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>
      <w:pPr>
        <w:jc w:val="left"/>
        <w:rPr>
          <w:color w:val="auto"/>
        </w:rPr>
      </w:pPr>
    </w:p>
    <w:p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</w:trPr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  <w:lang/>
      </w:rPr>
      <w:t>1</w:t>
    </w:r>
    <w:r>
      <w:rPr>
        <w:sz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264E5371"/>
    <w:rsid w:val="310962E6"/>
    <w:rsid w:val="41F16873"/>
    <w:rsid w:val="631C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748</Characters>
  <Lines>6</Lines>
  <Paragraphs>1</Paragraphs>
  <TotalTime>5</TotalTime>
  <ScaleCrop>false</ScaleCrop>
  <LinksUpToDate>false</LinksUpToDate>
  <CharactersWithSpaces>878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方大鱼</cp:lastModifiedBy>
  <cp:lastPrinted>2012-06-19T00:35:00Z</cp:lastPrinted>
  <dcterms:modified xsi:type="dcterms:W3CDTF">2021-09-23T10:39:44Z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